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C049" w14:textId="32365FAC" w:rsidR="00BD5547" w:rsidRDefault="00BD5547" w:rsidP="006552FC">
      <w:pPr>
        <w:pStyle w:val="Heading1"/>
      </w:pPr>
      <w:r w:rsidRPr="00BD5547">
        <w:t xml:space="preserve">AI Policy Template for Small to Medium-Sized Businesses </w:t>
      </w:r>
    </w:p>
    <w:p w14:paraId="1BD0D0B6" w14:textId="4A8B75F6" w:rsidR="006552FC" w:rsidRDefault="006552FC" w:rsidP="006552FC">
      <w:pPr>
        <w:rPr>
          <w:color w:val="88370E"/>
        </w:rPr>
      </w:pPr>
      <w:r w:rsidRPr="006552FC">
        <w:rPr>
          <w:color w:val="88370E"/>
        </w:rPr>
        <w:t>[</w:t>
      </w:r>
      <w:r w:rsidRPr="006552FC">
        <w:rPr>
          <w:b/>
          <w:bCs/>
          <w:color w:val="88370E"/>
        </w:rPr>
        <w:t xml:space="preserve">Review and </w:t>
      </w:r>
      <w:proofErr w:type="gramStart"/>
      <w:r w:rsidRPr="006552FC">
        <w:rPr>
          <w:b/>
          <w:bCs/>
          <w:color w:val="88370E"/>
        </w:rPr>
        <w:t>Delete</w:t>
      </w:r>
      <w:proofErr w:type="gramEnd"/>
      <w:r w:rsidRPr="006552FC">
        <w:rPr>
          <w:b/>
          <w:bCs/>
          <w:color w:val="88370E"/>
        </w:rPr>
        <w:t xml:space="preserve"> this section as needed:</w:t>
      </w:r>
      <w:r>
        <w:rPr>
          <w:color w:val="88370E"/>
        </w:rPr>
        <w:t xml:space="preserve"> </w:t>
      </w:r>
      <w:r w:rsidRPr="00BD5547">
        <w:rPr>
          <w:color w:val="88370E"/>
        </w:rPr>
        <w:t>This template is customizable</w:t>
      </w:r>
      <w:r w:rsidRPr="006552FC">
        <w:rPr>
          <w:color w:val="88370E"/>
        </w:rPr>
        <w:t xml:space="preserve"> - </w:t>
      </w:r>
      <w:r w:rsidRPr="00BD5547">
        <w:rPr>
          <w:color w:val="88370E"/>
        </w:rPr>
        <w:t xml:space="preserve">replace placeholders (e.g., [Company Name]) with your details. For a downloadable PDF version, visit yellowhammerit.com or copy-paste this </w:t>
      </w:r>
      <w:r w:rsidRPr="006552FC">
        <w:rPr>
          <w:color w:val="88370E"/>
        </w:rPr>
        <w:t xml:space="preserve">into </w:t>
      </w:r>
      <w:r w:rsidRPr="00BD5547">
        <w:rPr>
          <w:color w:val="88370E"/>
        </w:rPr>
        <w:t>Microsoft Word/Google Docs. Consult legal experts to ensure compliance with your jurisdiction.</w:t>
      </w:r>
      <w:r w:rsidRPr="006552FC">
        <w:rPr>
          <w:color w:val="88370E"/>
        </w:rPr>
        <w:t>]</w:t>
      </w:r>
    </w:p>
    <w:p w14:paraId="2023E7B1" w14:textId="77777777" w:rsidR="006552FC" w:rsidRDefault="00BD5547" w:rsidP="006552FC">
      <w:pPr>
        <w:pStyle w:val="Heading2"/>
      </w:pPr>
      <w:r w:rsidRPr="00BD5547">
        <w:t>Document Title</w:t>
      </w:r>
    </w:p>
    <w:p w14:paraId="2282E1D3" w14:textId="77777777" w:rsidR="006552FC" w:rsidRDefault="00BD5547" w:rsidP="00BD5547">
      <w:r w:rsidRPr="00BD5547">
        <w:t xml:space="preserve">[Company Name] Artificial Intelligence (AI) Usage and Governance Policy </w:t>
      </w:r>
    </w:p>
    <w:p w14:paraId="130732CE" w14:textId="45DBF640" w:rsidR="00BD5547" w:rsidRDefault="00BD5547" w:rsidP="00BD5547">
      <w:r w:rsidRPr="00BD5547">
        <w:rPr>
          <w:b/>
          <w:bCs/>
        </w:rPr>
        <w:t>Version:</w:t>
      </w:r>
      <w:r w:rsidRPr="00BD5547">
        <w:t xml:space="preserve"> 1.0 </w:t>
      </w:r>
    </w:p>
    <w:p w14:paraId="010390E9" w14:textId="77777777" w:rsidR="00BD5547" w:rsidRDefault="00BD5547" w:rsidP="00BD5547">
      <w:r w:rsidRPr="00BD5547">
        <w:rPr>
          <w:b/>
          <w:bCs/>
        </w:rPr>
        <w:t>Effective Date:</w:t>
      </w:r>
      <w:r w:rsidRPr="00BD5547">
        <w:t xml:space="preserve"> [Insert Date, e.g., MM/DD/YYYY] </w:t>
      </w:r>
    </w:p>
    <w:p w14:paraId="68EB3892" w14:textId="77777777" w:rsidR="00BD5547" w:rsidRDefault="00BD5547" w:rsidP="00BD5547">
      <w:r w:rsidRPr="00BD5547">
        <w:rPr>
          <w:b/>
          <w:bCs/>
        </w:rPr>
        <w:t>Approved By:</w:t>
      </w:r>
      <w:r w:rsidRPr="00BD5547">
        <w:t xml:space="preserve"> [Insert Approver's Name/Title, e.g., CEO or AI Governance Team] </w:t>
      </w:r>
    </w:p>
    <w:p w14:paraId="0EB4900E" w14:textId="00DAE762" w:rsidR="00BD5547" w:rsidRPr="00BD5547" w:rsidRDefault="00BD5547" w:rsidP="00BD5547">
      <w:r w:rsidRPr="00BD5547">
        <w:rPr>
          <w:b/>
          <w:bCs/>
        </w:rPr>
        <w:t>Review Frequency:</w:t>
      </w:r>
      <w:r w:rsidRPr="00BD5547">
        <w:t xml:space="preserve"> Annually or upon significant changes in AI technology/regulations</w:t>
      </w:r>
    </w:p>
    <w:p w14:paraId="40073344" w14:textId="77777777" w:rsidR="00BD5547" w:rsidRPr="00BD5547" w:rsidRDefault="00BD5547" w:rsidP="006552FC">
      <w:pPr>
        <w:pStyle w:val="Heading2"/>
      </w:pPr>
      <w:r w:rsidRPr="00BD5547">
        <w:t>Introduction and Purpose</w:t>
      </w:r>
    </w:p>
    <w:p w14:paraId="6F468ACC" w14:textId="77777777" w:rsidR="00BD5547" w:rsidRPr="00BD5547" w:rsidRDefault="00BD5547" w:rsidP="00BD5547">
      <w:r w:rsidRPr="00BD5547">
        <w:t>This AI Policy outlines the guidelines for the responsible, ethical, and secure use of artificial intelligence (AI) technologies within [Company Name]. AI includes any tools, systems, or applications that perform tasks requiring human-like intelligence, such as automation, data analysis, content generation, or decision-making support (e.g., machine learning models, chatbots, predictive analytics).</w:t>
      </w:r>
    </w:p>
    <w:p w14:paraId="00479ED0" w14:textId="77777777" w:rsidR="00BD5547" w:rsidRPr="00BD5547" w:rsidRDefault="00BD5547" w:rsidP="00BD5547">
      <w:r w:rsidRPr="00BD5547">
        <w:t>The purpose of this policy is to:</w:t>
      </w:r>
    </w:p>
    <w:p w14:paraId="56A437DA" w14:textId="77777777" w:rsidR="00BD5547" w:rsidRPr="00BD5547" w:rsidRDefault="00BD5547" w:rsidP="00BD5547">
      <w:pPr>
        <w:numPr>
          <w:ilvl w:val="0"/>
          <w:numId w:val="1"/>
        </w:numPr>
      </w:pPr>
      <w:r w:rsidRPr="00BD5547">
        <w:t>Promote ethical AI practices that align with our business values and objectives.</w:t>
      </w:r>
    </w:p>
    <w:p w14:paraId="74FF7911" w14:textId="77777777" w:rsidR="00BD5547" w:rsidRPr="00BD5547" w:rsidRDefault="00BD5547" w:rsidP="00BD5547">
      <w:pPr>
        <w:numPr>
          <w:ilvl w:val="0"/>
          <w:numId w:val="1"/>
        </w:numPr>
      </w:pPr>
      <w:r w:rsidRPr="00BD5547">
        <w:t>Mitigate risks such as data breaches, biases, or legal non-compliance.</w:t>
      </w:r>
    </w:p>
    <w:p w14:paraId="07D4655C" w14:textId="77777777" w:rsidR="00BD5547" w:rsidRPr="00BD5547" w:rsidRDefault="00BD5547" w:rsidP="00BD5547">
      <w:pPr>
        <w:numPr>
          <w:ilvl w:val="0"/>
          <w:numId w:val="1"/>
        </w:numPr>
      </w:pPr>
      <w:r w:rsidRPr="00BD5547">
        <w:t>Ensure transparency, accountability, and fairness in AI applications.</w:t>
      </w:r>
    </w:p>
    <w:p w14:paraId="7A41285A" w14:textId="77777777" w:rsidR="00BD5547" w:rsidRPr="00BD5547" w:rsidRDefault="00BD5547" w:rsidP="00BD5547">
      <w:pPr>
        <w:numPr>
          <w:ilvl w:val="0"/>
          <w:numId w:val="1"/>
        </w:numPr>
      </w:pPr>
      <w:r w:rsidRPr="00BD5547">
        <w:t>Foster a culture of responsible innovation to enhance efficiency and competitiveness.</w:t>
      </w:r>
    </w:p>
    <w:p w14:paraId="30B5EBCC" w14:textId="77777777" w:rsidR="00BD5547" w:rsidRPr="00BD5547" w:rsidRDefault="00BD5547" w:rsidP="00BD5547">
      <w:r w:rsidRPr="00BD5547">
        <w:t>This policy applies to all employees, contractors, and third-party vendors who use or interact with AI on behalf of [Company Name]. Non-compliance may result in disciplinary action, up to and including termination.</w:t>
      </w:r>
    </w:p>
    <w:p w14:paraId="4E23C88D" w14:textId="77777777" w:rsidR="00BD5547" w:rsidRPr="00BD5547" w:rsidRDefault="00BD5547" w:rsidP="006552FC">
      <w:pPr>
        <w:pStyle w:val="Heading2"/>
      </w:pPr>
      <w:r w:rsidRPr="00BD5547">
        <w:t>Scope</w:t>
      </w:r>
    </w:p>
    <w:p w14:paraId="4DD1A216" w14:textId="77777777" w:rsidR="00BD5547" w:rsidRPr="00BD5547" w:rsidRDefault="00BD5547" w:rsidP="00BD5547">
      <w:r w:rsidRPr="00BD5547">
        <w:t>This policy covers all AI technologies used in [Company Name]'s operations, including but not limited to:</w:t>
      </w:r>
    </w:p>
    <w:p w14:paraId="7E441029" w14:textId="77777777" w:rsidR="00BD5547" w:rsidRPr="00BD5547" w:rsidRDefault="00BD5547" w:rsidP="00BD5547">
      <w:pPr>
        <w:numPr>
          <w:ilvl w:val="0"/>
          <w:numId w:val="2"/>
        </w:numPr>
      </w:pPr>
      <w:r w:rsidRPr="00BD5547">
        <w:t>Software tools (e.g., generative AI like ChatGPT, data analytics platforms).</w:t>
      </w:r>
    </w:p>
    <w:p w14:paraId="142D03DC" w14:textId="77777777" w:rsidR="00BD5547" w:rsidRPr="00BD5547" w:rsidRDefault="00BD5547" w:rsidP="00BD5547">
      <w:pPr>
        <w:numPr>
          <w:ilvl w:val="0"/>
          <w:numId w:val="2"/>
        </w:numPr>
      </w:pPr>
      <w:r w:rsidRPr="00BD5547">
        <w:lastRenderedPageBreak/>
        <w:t>Integrated systems (e.g., AI-enhanced CRM or security cameras).</w:t>
      </w:r>
    </w:p>
    <w:p w14:paraId="1DF9D847" w14:textId="77777777" w:rsidR="00BD5547" w:rsidRPr="00BD5547" w:rsidRDefault="00BD5547" w:rsidP="00BD5547">
      <w:pPr>
        <w:numPr>
          <w:ilvl w:val="0"/>
          <w:numId w:val="2"/>
        </w:numPr>
      </w:pPr>
      <w:r w:rsidRPr="00BD5547">
        <w:t>Custom or third-party AI solutions.</w:t>
      </w:r>
    </w:p>
    <w:p w14:paraId="14EAEEF7" w14:textId="77777777" w:rsidR="00BD5547" w:rsidRPr="00BD5547" w:rsidRDefault="00BD5547" w:rsidP="00BD5547">
      <w:r w:rsidRPr="00BD5547">
        <w:t>Excluded: Non-AI automation tools without learning capabilities (e.g., simple scripts).</w:t>
      </w:r>
    </w:p>
    <w:p w14:paraId="13DE4509" w14:textId="77777777" w:rsidR="00BD5547" w:rsidRPr="00BD5547" w:rsidRDefault="00BD5547" w:rsidP="00BD5547">
      <w:r w:rsidRPr="00BD5547">
        <w:t>Approved AI Tools: [List approved tools, e.g., Microsoft Azure AI, AWS AI services, Google Cloud AI]. Unauthorized tools are prohibited unless reviewed and approved by the AI Governance Team.</w:t>
      </w:r>
    </w:p>
    <w:p w14:paraId="510B32CD" w14:textId="77777777" w:rsidR="00BD5547" w:rsidRPr="00BD5547" w:rsidRDefault="00BD5547" w:rsidP="006552FC">
      <w:pPr>
        <w:pStyle w:val="Heading2"/>
      </w:pPr>
      <w:r w:rsidRPr="00BD5547">
        <w:t>Data Governance and Privacy</w:t>
      </w:r>
    </w:p>
    <w:p w14:paraId="35A8B5B8" w14:textId="77777777" w:rsidR="00BD5547" w:rsidRPr="00BD5547" w:rsidRDefault="00BD5547" w:rsidP="00BD5547">
      <w:r w:rsidRPr="00BD5547">
        <w:t>All AI use must comply with applicable data protection laws, including GDPR, CCPA, and any state-specific regulations (e.g., Alabama Data Breach Notification Act).</w:t>
      </w:r>
    </w:p>
    <w:p w14:paraId="2450261E" w14:textId="77777777" w:rsidR="00BD5547" w:rsidRPr="00BD5547" w:rsidRDefault="00BD5547" w:rsidP="00BD5547">
      <w:r w:rsidRPr="00BD5547">
        <w:t>Key Requirements:</w:t>
      </w:r>
    </w:p>
    <w:p w14:paraId="31D3114F" w14:textId="77777777" w:rsidR="00BD5547" w:rsidRPr="00BD5547" w:rsidRDefault="00BD5547" w:rsidP="00BD5547">
      <w:pPr>
        <w:numPr>
          <w:ilvl w:val="0"/>
          <w:numId w:val="3"/>
        </w:numPr>
      </w:pPr>
      <w:r w:rsidRPr="00BD5547">
        <w:rPr>
          <w:b/>
          <w:bCs/>
        </w:rPr>
        <w:t>Data Collection and Consent:</w:t>
      </w:r>
      <w:r w:rsidRPr="00BD5547">
        <w:t xml:space="preserve"> Obtain explicit consent for collecting personal data used in AI. Anonymize data where possible.</w:t>
      </w:r>
    </w:p>
    <w:p w14:paraId="094BD753" w14:textId="77777777" w:rsidR="00BD5547" w:rsidRPr="00BD5547" w:rsidRDefault="00BD5547" w:rsidP="00BD5547">
      <w:pPr>
        <w:numPr>
          <w:ilvl w:val="0"/>
          <w:numId w:val="3"/>
        </w:numPr>
      </w:pPr>
      <w:r w:rsidRPr="00BD5547">
        <w:rPr>
          <w:b/>
          <w:bCs/>
        </w:rPr>
        <w:t>Security Measures:</w:t>
      </w:r>
      <w:r w:rsidRPr="00BD5547">
        <w:t xml:space="preserve"> Implement encryption for data in transit and at rest. Use secure storage and access controls.</w:t>
      </w:r>
    </w:p>
    <w:p w14:paraId="3D90338A" w14:textId="77777777" w:rsidR="00BD5547" w:rsidRPr="00BD5547" w:rsidRDefault="00BD5547" w:rsidP="00BD5547">
      <w:pPr>
        <w:numPr>
          <w:ilvl w:val="0"/>
          <w:numId w:val="3"/>
        </w:numPr>
      </w:pPr>
      <w:r w:rsidRPr="00BD5547">
        <w:rPr>
          <w:b/>
          <w:bCs/>
        </w:rPr>
        <w:t>Inventory and Auditing:</w:t>
      </w:r>
      <w:r w:rsidRPr="00BD5547">
        <w:t xml:space="preserve"> Maintain an inventory of all AI applications and data sources. Conduct regular audits to ensure secure handling.</w:t>
      </w:r>
    </w:p>
    <w:p w14:paraId="60160B4C" w14:textId="77777777" w:rsidR="00BD5547" w:rsidRPr="00BD5547" w:rsidRDefault="00BD5547" w:rsidP="00BD5547">
      <w:pPr>
        <w:numPr>
          <w:ilvl w:val="0"/>
          <w:numId w:val="3"/>
        </w:numPr>
      </w:pPr>
      <w:r w:rsidRPr="00BD5547">
        <w:rPr>
          <w:b/>
          <w:bCs/>
        </w:rPr>
        <w:t>Data Minimization:</w:t>
      </w:r>
      <w:r w:rsidRPr="00BD5547">
        <w:t xml:space="preserve"> Only use the minimum data necessary for AI tasks.</w:t>
      </w:r>
    </w:p>
    <w:p w14:paraId="48BC5E77" w14:textId="77777777" w:rsidR="00BD5547" w:rsidRPr="00BD5547" w:rsidRDefault="00BD5547" w:rsidP="00BD5547">
      <w:r w:rsidRPr="00BD5547">
        <w:t>Example Clause: "All employee data processed by AI for performance analytics must be anonymized, with access limited to authorized HR personnel. Breaches must be reported within 72 hours as per CCPA."</w:t>
      </w:r>
    </w:p>
    <w:p w14:paraId="7D80DEBB" w14:textId="77777777" w:rsidR="00BD5547" w:rsidRPr="00BD5547" w:rsidRDefault="00BD5547" w:rsidP="006552FC">
      <w:pPr>
        <w:pStyle w:val="Heading2"/>
      </w:pPr>
      <w:r w:rsidRPr="00BD5547">
        <w:t>Ethical Guidelines</w:t>
      </w:r>
    </w:p>
    <w:p w14:paraId="53EDB487" w14:textId="77777777" w:rsidR="00BD5547" w:rsidRPr="00BD5547" w:rsidRDefault="00BD5547" w:rsidP="00BD5547">
      <w:r w:rsidRPr="00BD5547">
        <w:t>AI must be used fairly, without perpetuating harm, bias, or discrimination.</w:t>
      </w:r>
    </w:p>
    <w:p w14:paraId="61337DFA" w14:textId="77777777" w:rsidR="00BD5547" w:rsidRPr="00BD5547" w:rsidRDefault="00BD5547" w:rsidP="00BD5547">
      <w:r w:rsidRPr="00BD5547">
        <w:t>Key Requirements:</w:t>
      </w:r>
    </w:p>
    <w:p w14:paraId="0F74BEFC" w14:textId="77777777" w:rsidR="00BD5547" w:rsidRPr="00BD5547" w:rsidRDefault="00BD5547" w:rsidP="00BD5547">
      <w:pPr>
        <w:numPr>
          <w:ilvl w:val="0"/>
          <w:numId w:val="4"/>
        </w:numPr>
      </w:pPr>
      <w:r w:rsidRPr="00BD5547">
        <w:rPr>
          <w:b/>
          <w:bCs/>
        </w:rPr>
        <w:t>Bias Mitigation:</w:t>
      </w:r>
      <w:r w:rsidRPr="00BD5547">
        <w:t xml:space="preserve"> Regularly test AI outputs for biases (e.g., in hiring or customer recommendations). Use diverse datasets for training.</w:t>
      </w:r>
    </w:p>
    <w:p w14:paraId="0CCF70E3" w14:textId="77777777" w:rsidR="00BD5547" w:rsidRPr="00BD5547" w:rsidRDefault="00BD5547" w:rsidP="00BD5547">
      <w:pPr>
        <w:numPr>
          <w:ilvl w:val="0"/>
          <w:numId w:val="4"/>
        </w:numPr>
      </w:pPr>
      <w:r w:rsidRPr="00BD5547">
        <w:rPr>
          <w:b/>
          <w:bCs/>
        </w:rPr>
        <w:t>Fairness and Transparency:</w:t>
      </w:r>
      <w:r w:rsidRPr="00BD5547">
        <w:t xml:space="preserve"> Explain AI decisions where feasible (e.g., "This recommendation is based on [criteria]"). Prohibit AI for harmful purposes, such as generating misleading content.</w:t>
      </w:r>
    </w:p>
    <w:p w14:paraId="0D2A75CE" w14:textId="77777777" w:rsidR="00BD5547" w:rsidRPr="00BD5547" w:rsidRDefault="00BD5547" w:rsidP="00BD5547">
      <w:pPr>
        <w:numPr>
          <w:ilvl w:val="0"/>
          <w:numId w:val="4"/>
        </w:numPr>
      </w:pPr>
      <w:r w:rsidRPr="00BD5547">
        <w:rPr>
          <w:b/>
          <w:bCs/>
        </w:rPr>
        <w:t>Output Reviews:</w:t>
      </w:r>
      <w:r w:rsidRPr="00BD5547">
        <w:t xml:space="preserve"> Mandate human review for high-stakes AI decisions (e.g., financial approvals).</w:t>
      </w:r>
    </w:p>
    <w:p w14:paraId="30F6224C" w14:textId="77777777" w:rsidR="00BD5547" w:rsidRPr="00BD5547" w:rsidRDefault="00BD5547" w:rsidP="00BD5547">
      <w:pPr>
        <w:numPr>
          <w:ilvl w:val="0"/>
          <w:numId w:val="4"/>
        </w:numPr>
      </w:pPr>
      <w:r w:rsidRPr="00BD5547">
        <w:rPr>
          <w:b/>
          <w:bCs/>
        </w:rPr>
        <w:t>Prohibited Uses:</w:t>
      </w:r>
      <w:r w:rsidRPr="00BD5547">
        <w:t xml:space="preserve"> No AI for surveillance without consent, discriminatory profiling, or illegal activities.</w:t>
      </w:r>
    </w:p>
    <w:p w14:paraId="6D8E9BDE" w14:textId="77777777" w:rsidR="00BD5547" w:rsidRPr="00BD5547" w:rsidRDefault="00BD5547" w:rsidP="00BD5547">
      <w:r w:rsidRPr="00BD5547">
        <w:lastRenderedPageBreak/>
        <w:t>Example Clause: "AI tools used in marketing must be audited quarterly for gender or racial biases in audience targeting, with corrective actions documented."</w:t>
      </w:r>
    </w:p>
    <w:p w14:paraId="12FE80D2" w14:textId="77777777" w:rsidR="00BD5547" w:rsidRPr="00BD5547" w:rsidRDefault="00BD5547" w:rsidP="006552FC">
      <w:pPr>
        <w:pStyle w:val="Heading2"/>
      </w:pPr>
      <w:r w:rsidRPr="00BD5547">
        <w:t>Employee Responsibilities</w:t>
      </w:r>
    </w:p>
    <w:p w14:paraId="48A0C4CA" w14:textId="77777777" w:rsidR="00BD5547" w:rsidRPr="00BD5547" w:rsidRDefault="00BD5547" w:rsidP="00BD5547">
      <w:r w:rsidRPr="00BD5547">
        <w:t>All users of AI are accountable for adhering to this policy.</w:t>
      </w:r>
    </w:p>
    <w:p w14:paraId="5AAA64AE" w14:textId="77777777" w:rsidR="00BD5547" w:rsidRPr="00BD5547" w:rsidRDefault="00BD5547" w:rsidP="00BD5547">
      <w:r w:rsidRPr="00BD5547">
        <w:t>Key Requirements:</w:t>
      </w:r>
    </w:p>
    <w:p w14:paraId="55E5453F" w14:textId="77777777" w:rsidR="00BD5547" w:rsidRPr="00BD5547" w:rsidRDefault="00BD5547" w:rsidP="00BD5547">
      <w:pPr>
        <w:numPr>
          <w:ilvl w:val="0"/>
          <w:numId w:val="5"/>
        </w:numPr>
      </w:pPr>
      <w:r w:rsidRPr="00BD5547">
        <w:rPr>
          <w:b/>
          <w:bCs/>
        </w:rPr>
        <w:t>Roles and Oversight:</w:t>
      </w:r>
      <w:r w:rsidRPr="00BD5547">
        <w:t xml:space="preserve"> Designate an AI Governance Team (e.g., comprising IT, legal, and department leads) to oversee implementation.</w:t>
      </w:r>
    </w:p>
    <w:p w14:paraId="579E5A27" w14:textId="77777777" w:rsidR="00BD5547" w:rsidRPr="00BD5547" w:rsidRDefault="00BD5547" w:rsidP="00BD5547">
      <w:pPr>
        <w:numPr>
          <w:ilvl w:val="0"/>
          <w:numId w:val="5"/>
        </w:numPr>
      </w:pPr>
      <w:r w:rsidRPr="00BD5547">
        <w:rPr>
          <w:b/>
          <w:bCs/>
        </w:rPr>
        <w:t>Training:</w:t>
      </w:r>
      <w:r w:rsidRPr="00BD5547">
        <w:t xml:space="preserve"> Complete mandatory AI ethics and usage training upon hire and annually (e.g., via online courses on platforms like Coursera).</w:t>
      </w:r>
    </w:p>
    <w:p w14:paraId="70F562F5" w14:textId="77777777" w:rsidR="00BD5547" w:rsidRPr="00BD5547" w:rsidRDefault="00BD5547" w:rsidP="00BD5547">
      <w:pPr>
        <w:numPr>
          <w:ilvl w:val="0"/>
          <w:numId w:val="5"/>
        </w:numPr>
      </w:pPr>
      <w:r w:rsidRPr="00BD5547">
        <w:rPr>
          <w:b/>
          <w:bCs/>
        </w:rPr>
        <w:t>Reporting:</w:t>
      </w:r>
      <w:r w:rsidRPr="00BD5547">
        <w:t xml:space="preserve"> Report any suspected misuse, biases, or issues to [designated contact, e.g., </w:t>
      </w:r>
      <w:hyperlink r:id="rId5" w:tgtFrame="_blank" w:history="1">
        <w:r w:rsidRPr="00BD5547">
          <w:rPr>
            <w:rStyle w:val="Hyperlink"/>
          </w:rPr>
          <w:t>compliance@company.com</w:t>
        </w:r>
      </w:hyperlink>
      <w:r w:rsidRPr="00BD5547">
        <w:t>].</w:t>
      </w:r>
    </w:p>
    <w:p w14:paraId="10E23436" w14:textId="77777777" w:rsidR="00BD5547" w:rsidRPr="00BD5547" w:rsidRDefault="00BD5547" w:rsidP="00BD5547">
      <w:pPr>
        <w:numPr>
          <w:ilvl w:val="0"/>
          <w:numId w:val="5"/>
        </w:numPr>
      </w:pPr>
      <w:r w:rsidRPr="00BD5547">
        <w:rPr>
          <w:b/>
          <w:bCs/>
        </w:rPr>
        <w:t>Usage Guidelines:</w:t>
      </w:r>
      <w:r w:rsidRPr="00BD5547">
        <w:t xml:space="preserve"> Use AI only for approved business purposes. Document AI-assisted work where accuracy is critical.</w:t>
      </w:r>
    </w:p>
    <w:p w14:paraId="50F9C1F9" w14:textId="77777777" w:rsidR="00BD5547" w:rsidRPr="00BD5547" w:rsidRDefault="00BD5547" w:rsidP="00BD5547">
      <w:r w:rsidRPr="00BD5547">
        <w:t>Example Clause: "Employees must log AI usage in decision-making processes, such as sales forecasts, and flag any anomalies for review by the Governance Team."</w:t>
      </w:r>
    </w:p>
    <w:p w14:paraId="18935CCE" w14:textId="77777777" w:rsidR="00BD5547" w:rsidRPr="00BD5547" w:rsidRDefault="00BD5547" w:rsidP="006552FC">
      <w:pPr>
        <w:pStyle w:val="Heading2"/>
      </w:pPr>
      <w:r w:rsidRPr="00BD5547">
        <w:t>Disclosure and Monitoring</w:t>
      </w:r>
    </w:p>
    <w:p w14:paraId="685BFB2A" w14:textId="77777777" w:rsidR="00BD5547" w:rsidRPr="00BD5547" w:rsidRDefault="00BD5547" w:rsidP="00BD5547">
      <w:r w:rsidRPr="00BD5547">
        <w:t>Transparency builds trust with stakeholders.</w:t>
      </w:r>
    </w:p>
    <w:p w14:paraId="2BBF5A2B" w14:textId="77777777" w:rsidR="00BD5547" w:rsidRPr="00BD5547" w:rsidRDefault="00BD5547" w:rsidP="00BD5547">
      <w:r w:rsidRPr="00BD5547">
        <w:t>Key Requirements:</w:t>
      </w:r>
    </w:p>
    <w:p w14:paraId="66F2EA47" w14:textId="77777777" w:rsidR="00BD5547" w:rsidRPr="00BD5547" w:rsidRDefault="00BD5547" w:rsidP="00BD5547">
      <w:pPr>
        <w:numPr>
          <w:ilvl w:val="0"/>
          <w:numId w:val="6"/>
        </w:numPr>
      </w:pPr>
      <w:r w:rsidRPr="00BD5547">
        <w:rPr>
          <w:b/>
          <w:bCs/>
        </w:rPr>
        <w:t>Customer/Stakeholder Disclosure:</w:t>
      </w:r>
      <w:r w:rsidRPr="00BD5547">
        <w:t xml:space="preserve"> Inform users when AI is involved (e.g., "This chat is powered by AI" or "AI-generated content").</w:t>
      </w:r>
    </w:p>
    <w:p w14:paraId="10128AA6" w14:textId="77777777" w:rsidR="00BD5547" w:rsidRPr="00BD5547" w:rsidRDefault="00BD5547" w:rsidP="00BD5547">
      <w:pPr>
        <w:numPr>
          <w:ilvl w:val="0"/>
          <w:numId w:val="6"/>
        </w:numPr>
      </w:pPr>
      <w:r w:rsidRPr="00BD5547">
        <w:rPr>
          <w:b/>
          <w:bCs/>
        </w:rPr>
        <w:t>Monitoring and Audits:</w:t>
      </w:r>
      <w:r w:rsidRPr="00BD5547">
        <w:t xml:space="preserve"> Conduct regular audits of AI systems for compliance, performance, and risks. Track metrics like error rates or bias incidents.</w:t>
      </w:r>
    </w:p>
    <w:p w14:paraId="325DC883" w14:textId="77777777" w:rsidR="00BD5547" w:rsidRPr="00BD5547" w:rsidRDefault="00BD5547" w:rsidP="00BD5547">
      <w:pPr>
        <w:numPr>
          <w:ilvl w:val="0"/>
          <w:numId w:val="6"/>
        </w:numPr>
      </w:pPr>
      <w:r w:rsidRPr="00BD5547">
        <w:rPr>
          <w:b/>
          <w:bCs/>
        </w:rPr>
        <w:t>Incident Response:</w:t>
      </w:r>
      <w:r w:rsidRPr="00BD5547">
        <w:t xml:space="preserve"> Establish procedures for handling AI-related incidents, including escalation and remediation.</w:t>
      </w:r>
    </w:p>
    <w:p w14:paraId="52E22AFF" w14:textId="77777777" w:rsidR="00BD5547" w:rsidRPr="00BD5547" w:rsidRDefault="00BD5547" w:rsidP="00BD5547">
      <w:r w:rsidRPr="00BD5547">
        <w:t>Example Clause: "All customer-facing AI interactions must include a disclosure notice, and systems will be audited bi-annually with results reported to leadership."</w:t>
      </w:r>
    </w:p>
    <w:p w14:paraId="49985792" w14:textId="77777777" w:rsidR="00BD5547" w:rsidRPr="00BD5547" w:rsidRDefault="00BD5547" w:rsidP="006552FC">
      <w:pPr>
        <w:pStyle w:val="Heading2"/>
      </w:pPr>
      <w:r w:rsidRPr="00BD5547">
        <w:t>Implementation and Enforcement</w:t>
      </w:r>
    </w:p>
    <w:p w14:paraId="74645B32" w14:textId="081E95AE" w:rsidR="00BD5547" w:rsidRPr="00BD5547" w:rsidRDefault="00BD5547" w:rsidP="00BD5547">
      <w:pPr>
        <w:numPr>
          <w:ilvl w:val="0"/>
          <w:numId w:val="7"/>
        </w:numPr>
      </w:pPr>
      <w:r w:rsidRPr="00BD5547">
        <w:rPr>
          <w:b/>
          <w:bCs/>
        </w:rPr>
        <w:t>Training and Rollout</w:t>
      </w:r>
      <w:r w:rsidR="006552FC">
        <w:rPr>
          <w:b/>
          <w:bCs/>
        </w:rPr>
        <w:t>.</w:t>
      </w:r>
      <w:r w:rsidRPr="00BD5547">
        <w:t xml:space="preserve"> Roll out this policy with company-wide training sessions.</w:t>
      </w:r>
    </w:p>
    <w:p w14:paraId="490B813A" w14:textId="56D6516E" w:rsidR="00BD5547" w:rsidRPr="00BD5547" w:rsidRDefault="00BD5547" w:rsidP="00BD5547">
      <w:pPr>
        <w:numPr>
          <w:ilvl w:val="0"/>
          <w:numId w:val="7"/>
        </w:numPr>
      </w:pPr>
      <w:r w:rsidRPr="00BD5547">
        <w:rPr>
          <w:b/>
          <w:bCs/>
        </w:rPr>
        <w:t>Review and Updates</w:t>
      </w:r>
      <w:r w:rsidR="006552FC">
        <w:rPr>
          <w:b/>
          <w:bCs/>
        </w:rPr>
        <w:t>.</w:t>
      </w:r>
      <w:r w:rsidRPr="00BD5547">
        <w:t xml:space="preserve"> Review annually or after major AI advancements/regulatory changes.</w:t>
      </w:r>
    </w:p>
    <w:p w14:paraId="596975D8" w14:textId="2824D165" w:rsidR="00BD5547" w:rsidRPr="00BD5547" w:rsidRDefault="00BD5547" w:rsidP="00BD5547">
      <w:pPr>
        <w:numPr>
          <w:ilvl w:val="0"/>
          <w:numId w:val="7"/>
        </w:numPr>
      </w:pPr>
      <w:r w:rsidRPr="00BD5547">
        <w:rPr>
          <w:b/>
          <w:bCs/>
        </w:rPr>
        <w:lastRenderedPageBreak/>
        <w:t>Enforcement</w:t>
      </w:r>
      <w:r w:rsidR="006552FC">
        <w:rPr>
          <w:b/>
          <w:bCs/>
        </w:rPr>
        <w:t>.</w:t>
      </w:r>
      <w:r w:rsidRPr="00BD5547">
        <w:t xml:space="preserve"> Violations will be investigated by the AI Governance Team, with penalties based on severity.</w:t>
      </w:r>
    </w:p>
    <w:p w14:paraId="3DDACF43" w14:textId="3A8A7EE0" w:rsidR="00BD5547" w:rsidRPr="00BD5547" w:rsidRDefault="00BD5547" w:rsidP="00BD5547">
      <w:pPr>
        <w:numPr>
          <w:ilvl w:val="0"/>
          <w:numId w:val="7"/>
        </w:numPr>
      </w:pPr>
      <w:r w:rsidRPr="00BD5547">
        <w:rPr>
          <w:b/>
          <w:bCs/>
        </w:rPr>
        <w:t>Resources</w:t>
      </w:r>
      <w:r w:rsidR="006552FC">
        <w:rPr>
          <w:b/>
          <w:bCs/>
        </w:rPr>
        <w:t>.</w:t>
      </w:r>
      <w:r w:rsidRPr="00BD5547">
        <w:t xml:space="preserve"> For questions, contact [AI Policy Lead, e.g., IT Director]. Templates adapted from NIST AI Risk Management Framework or Workable AI Policy samples.</w:t>
      </w:r>
    </w:p>
    <w:p w14:paraId="0E4E177B" w14:textId="77777777" w:rsidR="00BD5547" w:rsidRPr="00BD5547" w:rsidRDefault="00BD5547" w:rsidP="006552FC">
      <w:pPr>
        <w:pStyle w:val="Heading2"/>
      </w:pPr>
      <w:r w:rsidRPr="00BD5547">
        <w:t>Acknowledgment</w:t>
      </w:r>
    </w:p>
    <w:p w14:paraId="64E790DD" w14:textId="77777777" w:rsidR="00BD5547" w:rsidRPr="00BD5547" w:rsidRDefault="00BD5547" w:rsidP="00BD5547">
      <w:r w:rsidRPr="00BD5547">
        <w:t>I, [Employee Name], acknowledge that I have read, understood, and agree to comply with this AI Policy.</w:t>
      </w:r>
    </w:p>
    <w:p w14:paraId="22AD5D8E" w14:textId="578DABFE" w:rsidR="00BD5547" w:rsidRPr="00BD5547" w:rsidRDefault="00BD5547" w:rsidP="00BD5547">
      <w:r w:rsidRPr="00BD5547">
        <w:t>Signature ___________________________ Date ________________</w:t>
      </w:r>
    </w:p>
    <w:p w14:paraId="6FEAE04F" w14:textId="0FF300A0" w:rsidR="00BD5547" w:rsidRPr="00BD5547" w:rsidRDefault="00BD5547" w:rsidP="00BD5547"/>
    <w:p w14:paraId="3F9A5CAC" w14:textId="5976CBBC" w:rsidR="00BD5547" w:rsidRPr="00BD5547" w:rsidRDefault="00BD5547" w:rsidP="00BD5547"/>
    <w:sectPr w:rsidR="00BD5547" w:rsidRPr="00BD5547" w:rsidSect="006552F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964"/>
    <w:multiLevelType w:val="multilevel"/>
    <w:tmpl w:val="9F1A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40021"/>
    <w:multiLevelType w:val="multilevel"/>
    <w:tmpl w:val="483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3366"/>
    <w:multiLevelType w:val="multilevel"/>
    <w:tmpl w:val="FAE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E3FBC"/>
    <w:multiLevelType w:val="multilevel"/>
    <w:tmpl w:val="A72C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91F13"/>
    <w:multiLevelType w:val="multilevel"/>
    <w:tmpl w:val="953E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905F3"/>
    <w:multiLevelType w:val="multilevel"/>
    <w:tmpl w:val="F2FE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438E3"/>
    <w:multiLevelType w:val="multilevel"/>
    <w:tmpl w:val="30C2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961970">
    <w:abstractNumId w:val="5"/>
  </w:num>
  <w:num w:numId="2" w16cid:durableId="1923680560">
    <w:abstractNumId w:val="2"/>
  </w:num>
  <w:num w:numId="3" w16cid:durableId="1294410034">
    <w:abstractNumId w:val="3"/>
  </w:num>
  <w:num w:numId="4" w16cid:durableId="2040667183">
    <w:abstractNumId w:val="4"/>
  </w:num>
  <w:num w:numId="5" w16cid:durableId="413164520">
    <w:abstractNumId w:val="6"/>
  </w:num>
  <w:num w:numId="6" w16cid:durableId="1848472500">
    <w:abstractNumId w:val="0"/>
  </w:num>
  <w:num w:numId="7" w16cid:durableId="128727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7"/>
    <w:rsid w:val="006552FC"/>
    <w:rsid w:val="00BD5547"/>
    <w:rsid w:val="00F1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773F"/>
  <w15:chartTrackingRefBased/>
  <w15:docId w15:val="{83BCAA95-E306-4CBC-A778-5D634586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5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5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compan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792</Words>
  <Characters>5205</Characters>
  <Application>Microsoft Office Word</Application>
  <DocSecurity>0</DocSecurity>
  <Lines>104</Lines>
  <Paragraphs>54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Frees</dc:creator>
  <cp:keywords/>
  <dc:description/>
  <cp:lastModifiedBy>Traci Frees</cp:lastModifiedBy>
  <cp:revision>2</cp:revision>
  <dcterms:created xsi:type="dcterms:W3CDTF">2026-02-10T20:12:00Z</dcterms:created>
  <dcterms:modified xsi:type="dcterms:W3CDTF">2026-02-10T20:12:00Z</dcterms:modified>
</cp:coreProperties>
</file>